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56" w:rsidRPr="009F55D6" w:rsidRDefault="00B44456" w:rsidP="009F55D6">
      <w:pPr>
        <w:pStyle w:val="Nincstrkz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hu-HU"/>
        </w:rPr>
        <w:drawing>
          <wp:inline distT="0" distB="0" distL="0" distR="0">
            <wp:extent cx="2085975" cy="489994"/>
            <wp:effectExtent l="19050" t="0" r="9525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D6" w:rsidRPr="009F55D6" w:rsidRDefault="005A7B24" w:rsidP="009F55D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kalászos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5D6" w:rsidRPr="009F55D6">
        <w:rPr>
          <w:rFonts w:ascii="Times New Roman" w:hAnsi="Times New Roman" w:cs="Times New Roman"/>
          <w:sz w:val="24"/>
          <w:szCs w:val="24"/>
        </w:rPr>
        <w:t>csávázószer technológiai csomag</w:t>
      </w:r>
    </w:p>
    <w:p w:rsidR="00191304" w:rsidRDefault="00F425F7" w:rsidP="000B33D7">
      <w:pPr>
        <w:jc w:val="center"/>
        <w:rPr>
          <w:b/>
          <w:i/>
          <w:spacing w:val="12"/>
          <w:szCs w:val="24"/>
          <w:lang w:val="es-ES"/>
        </w:rPr>
      </w:pPr>
      <w:r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 </w:t>
      </w:r>
      <w:r w:rsidR="00191304" w:rsidRPr="0019130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 csávázott vetőmagzsákjára és a  kisérő dokumentumára </w:t>
      </w:r>
      <w:proofErr w:type="gramStart"/>
      <w:r w:rsidR="00191304" w:rsidRPr="0019130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kötelező  ráírni</w:t>
      </w:r>
      <w:proofErr w:type="gramEnd"/>
      <w:r w:rsidR="00191304" w:rsidRPr="00FA5F8F">
        <w:rPr>
          <w:b/>
          <w:i/>
          <w:spacing w:val="12"/>
          <w:szCs w:val="24"/>
          <w:lang w:val="es-ES"/>
        </w:rPr>
        <w:t>:</w:t>
      </w:r>
    </w:p>
    <w:p w:rsidR="00191304" w:rsidRPr="00FA5F8F" w:rsidRDefault="00191304" w:rsidP="000B33D7">
      <w:pPr>
        <w:spacing w:after="120"/>
        <w:ind w:right="-57"/>
        <w:jc w:val="center"/>
        <w:rPr>
          <w:b/>
          <w:i/>
          <w:spacing w:val="12"/>
          <w:szCs w:val="24"/>
          <w:lang w:val="es-ES"/>
        </w:rPr>
      </w:pPr>
      <w:r w:rsidRPr="00F37F59">
        <w:rPr>
          <w:b/>
          <w:bCs/>
          <w:sz w:val="24"/>
          <w:szCs w:val="24"/>
        </w:rPr>
        <w:t>Tilos a csávázott vetőmagot feldolgozott, vagy feldolgozatlan állapotban élelmezési, vagy takarmányozási célra felhasználni!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191304" w:rsidRPr="008E7DAC" w:rsidTr="00191304">
        <w:tc>
          <w:tcPr>
            <w:tcW w:w="9778" w:type="dxa"/>
          </w:tcPr>
          <w:p w:rsidR="000B33D7" w:rsidRDefault="000B33D7" w:rsidP="000B33D7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 w:rsidRPr="000B33D7">
              <w:rPr>
                <w:b/>
                <w:sz w:val="28"/>
                <w:szCs w:val="28"/>
              </w:rPr>
              <w:t>BIOSILD</w:t>
            </w:r>
            <w:proofErr w:type="spellEnd"/>
            <w:r w:rsidRPr="000B33D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B33D7">
              <w:rPr>
                <w:b/>
                <w:sz w:val="28"/>
                <w:szCs w:val="28"/>
              </w:rPr>
              <w:t>TOP</w:t>
            </w:r>
            <w:r w:rsidRPr="000B33D7">
              <w:rPr>
                <w:rFonts w:cs="Arial"/>
                <w:color w:val="000000"/>
                <w:sz w:val="28"/>
                <w:szCs w:val="28"/>
              </w:rPr>
              <w:t xml:space="preserve">  (</w:t>
            </w:r>
            <w:proofErr w:type="spellStart"/>
            <w:proofErr w:type="gramEnd"/>
            <w:r w:rsidRPr="000B33D7">
              <w:rPr>
                <w:rFonts w:cs="Arial"/>
                <w:color w:val="000000"/>
                <w:sz w:val="28"/>
                <w:szCs w:val="28"/>
              </w:rPr>
              <w:t>tiofanát-metil</w:t>
            </w:r>
            <w:proofErr w:type="spellEnd"/>
            <w:r w:rsidRPr="000B33D7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0B33D7">
              <w:rPr>
                <w:sz w:val="28"/>
                <w:szCs w:val="28"/>
              </w:rPr>
              <w:t xml:space="preserve">350 g/l +  </w:t>
            </w:r>
            <w:proofErr w:type="spellStart"/>
            <w:r w:rsidRPr="000B33D7">
              <w:rPr>
                <w:rFonts w:cs="Arial"/>
                <w:color w:val="000000"/>
                <w:sz w:val="28"/>
                <w:szCs w:val="28"/>
              </w:rPr>
              <w:t>tetrakonazol</w:t>
            </w:r>
            <w:proofErr w:type="spellEnd"/>
            <w:r w:rsidRPr="000B33D7">
              <w:rPr>
                <w:rFonts w:cs="Arial"/>
                <w:color w:val="000000"/>
                <w:sz w:val="28"/>
                <w:szCs w:val="28"/>
              </w:rPr>
              <w:t xml:space="preserve"> 20 g/l)  és </w:t>
            </w:r>
          </w:p>
          <w:p w:rsidR="000B33D7" w:rsidRPr="000B33D7" w:rsidRDefault="000B33D7" w:rsidP="000B33D7">
            <w:pPr>
              <w:jc w:val="center"/>
              <w:rPr>
                <w:b/>
                <w:noProof/>
                <w:sz w:val="28"/>
                <w:szCs w:val="28"/>
              </w:rPr>
            </w:pPr>
            <w:proofErr w:type="spellStart"/>
            <w:r w:rsidRPr="000B33D7">
              <w:rPr>
                <w:b/>
                <w:sz w:val="28"/>
                <w:szCs w:val="28"/>
              </w:rPr>
              <w:t>LOTUS</w:t>
            </w:r>
            <w:proofErr w:type="spellEnd"/>
            <w:r w:rsidRPr="000B33D7">
              <w:rPr>
                <w:b/>
                <w:sz w:val="28"/>
                <w:szCs w:val="28"/>
              </w:rPr>
              <w:t xml:space="preserve"> 600 </w:t>
            </w:r>
            <w:proofErr w:type="spellStart"/>
            <w:proofErr w:type="gramStart"/>
            <w:r w:rsidRPr="000B33D7">
              <w:rPr>
                <w:b/>
                <w:sz w:val="28"/>
                <w:szCs w:val="28"/>
              </w:rPr>
              <w:t>FS</w:t>
            </w:r>
            <w:proofErr w:type="spellEnd"/>
            <w:r w:rsidRPr="000B33D7">
              <w:rPr>
                <w:sz w:val="28"/>
                <w:szCs w:val="28"/>
              </w:rPr>
              <w:t xml:space="preserve">  </w:t>
            </w:r>
            <w:r w:rsidRPr="000B33D7">
              <w:rPr>
                <w:rFonts w:cs="Arial"/>
                <w:color w:val="000000"/>
                <w:sz w:val="28"/>
                <w:szCs w:val="28"/>
              </w:rPr>
              <w:t>(</w:t>
            </w:r>
            <w:proofErr w:type="gramEnd"/>
            <w:r w:rsidRPr="000B33D7">
              <w:rPr>
                <w:rFonts w:cs="Arial"/>
                <w:color w:val="000000"/>
                <w:sz w:val="28"/>
                <w:szCs w:val="28"/>
              </w:rPr>
              <w:t xml:space="preserve">600 g/l </w:t>
            </w:r>
            <w:proofErr w:type="spellStart"/>
            <w:r w:rsidRPr="000B33D7">
              <w:rPr>
                <w:rFonts w:cs="Arial"/>
                <w:color w:val="000000"/>
                <w:sz w:val="28"/>
                <w:szCs w:val="28"/>
              </w:rPr>
              <w:t>imidakloprid</w:t>
            </w:r>
            <w:proofErr w:type="spellEnd"/>
            <w:r w:rsidRPr="000B33D7">
              <w:rPr>
                <w:rFonts w:cs="Arial"/>
                <w:color w:val="000000"/>
                <w:sz w:val="28"/>
                <w:szCs w:val="28"/>
              </w:rPr>
              <w:t>) csávázószerrel kezelt vetőmag</w:t>
            </w:r>
          </w:p>
          <w:p w:rsidR="000B33D7" w:rsidRPr="00B44456" w:rsidRDefault="000B33D7" w:rsidP="008E7DAC">
            <w:pPr>
              <w:rPr>
                <w:b/>
                <w:noProof/>
                <w:sz w:val="16"/>
                <w:szCs w:val="16"/>
              </w:rPr>
            </w:pPr>
          </w:p>
          <w:p w:rsidR="008E7DAC" w:rsidRPr="008E7DAC" w:rsidRDefault="008E7DAC" w:rsidP="008E7DAC">
            <w:pPr>
              <w:rPr>
                <w:noProof/>
              </w:rPr>
            </w:pPr>
            <w:r w:rsidRPr="008E7DAC">
              <w:rPr>
                <w:b/>
                <w:noProof/>
              </w:rPr>
              <w:t xml:space="preserve">P102 </w:t>
            </w:r>
            <w:r w:rsidRPr="008E7DAC">
              <w:rPr>
                <w:noProof/>
              </w:rPr>
              <w:t>Gyermekek elől elzárva tartandó.</w:t>
            </w:r>
          </w:p>
          <w:p w:rsidR="008E7DAC" w:rsidRPr="008E7DAC" w:rsidRDefault="008E7DAC" w:rsidP="008E7DAC">
            <w:pPr>
              <w:rPr>
                <w:bCs/>
                <w:color w:val="000000"/>
                <w:lang w:val="en-US"/>
              </w:rPr>
            </w:pPr>
            <w:r w:rsidRPr="008E7DAC">
              <w:rPr>
                <w:b/>
                <w:noProof/>
              </w:rPr>
              <w:t xml:space="preserve">P270 </w:t>
            </w:r>
            <w:r w:rsidRPr="008E7DAC">
              <w:rPr>
                <w:noProof/>
              </w:rPr>
              <w:t>A termék használata közben tilos enni, inni vagy dohányozni.</w:t>
            </w:r>
          </w:p>
          <w:p w:rsidR="008E7DAC" w:rsidRPr="008E7DAC" w:rsidRDefault="008E7DAC" w:rsidP="008E7DAC">
            <w:pPr>
              <w:rPr>
                <w:b/>
                <w:color w:val="000000"/>
                <w:lang w:val="en-US"/>
              </w:rPr>
            </w:pPr>
            <w:proofErr w:type="spellStart"/>
            <w:r w:rsidRPr="008E7DAC">
              <w:rPr>
                <w:b/>
                <w:bCs/>
                <w:color w:val="000000"/>
                <w:lang w:val="en-US"/>
              </w:rPr>
              <w:t>P280</w:t>
            </w:r>
            <w:proofErr w:type="spellEnd"/>
            <w:r w:rsidRPr="008E7DAC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8E7DAC">
              <w:rPr>
                <w:color w:val="000000"/>
                <w:lang w:val="en-US"/>
              </w:rPr>
              <w:t>Védőkesztyű</w:t>
            </w:r>
            <w:proofErr w:type="spellEnd"/>
            <w:r w:rsidRPr="008E7DAC">
              <w:rPr>
                <w:color w:val="000000"/>
                <w:lang w:val="en-US"/>
              </w:rPr>
              <w:t>/</w:t>
            </w:r>
            <w:proofErr w:type="spellStart"/>
            <w:r w:rsidRPr="008E7DAC">
              <w:rPr>
                <w:color w:val="000000"/>
                <w:lang w:val="en-US"/>
              </w:rPr>
              <w:t>védőruha</w:t>
            </w:r>
            <w:proofErr w:type="spellEnd"/>
            <w:r w:rsidRPr="008E7DAC">
              <w:rPr>
                <w:color w:val="000000"/>
                <w:lang w:val="en-US"/>
              </w:rPr>
              <w:t>/</w:t>
            </w:r>
            <w:proofErr w:type="spellStart"/>
            <w:r w:rsidRPr="008E7DAC">
              <w:rPr>
                <w:color w:val="000000"/>
                <w:lang w:val="en-US"/>
              </w:rPr>
              <w:t>szemvédő</w:t>
            </w:r>
            <w:proofErr w:type="spellEnd"/>
            <w:r w:rsidRPr="008E7DAC">
              <w:rPr>
                <w:color w:val="000000"/>
                <w:lang w:val="en-US"/>
              </w:rPr>
              <w:t>/</w:t>
            </w:r>
            <w:proofErr w:type="spellStart"/>
            <w:r w:rsidRPr="008E7DAC">
              <w:rPr>
                <w:color w:val="000000"/>
                <w:lang w:val="en-US"/>
              </w:rPr>
              <w:t>arcvédő</w:t>
            </w:r>
            <w:proofErr w:type="spellEnd"/>
            <w:r w:rsidRPr="008E7DAC">
              <w:rPr>
                <w:color w:val="000000"/>
                <w:lang w:val="en-US"/>
              </w:rPr>
              <w:t xml:space="preserve"> </w:t>
            </w:r>
            <w:proofErr w:type="spellStart"/>
            <w:r w:rsidRPr="008E7DAC">
              <w:rPr>
                <w:color w:val="000000"/>
                <w:lang w:val="en-US"/>
              </w:rPr>
              <w:t>használata</w:t>
            </w:r>
            <w:proofErr w:type="spellEnd"/>
            <w:r w:rsidRPr="008E7DAC">
              <w:rPr>
                <w:color w:val="000000"/>
                <w:lang w:val="en-US"/>
              </w:rPr>
              <w:t xml:space="preserve"> </w:t>
            </w:r>
            <w:proofErr w:type="spellStart"/>
            <w:r w:rsidRPr="008E7DAC">
              <w:rPr>
                <w:color w:val="000000"/>
                <w:lang w:val="en-US"/>
              </w:rPr>
              <w:t>kötelező</w:t>
            </w:r>
            <w:proofErr w:type="spellEnd"/>
            <w:r w:rsidRPr="008E7DAC">
              <w:rPr>
                <w:b/>
                <w:color w:val="000000"/>
                <w:lang w:val="en-US"/>
              </w:rPr>
              <w:t>.</w:t>
            </w:r>
          </w:p>
          <w:p w:rsidR="008E7DAC" w:rsidRPr="008E7DAC" w:rsidRDefault="008E7DAC" w:rsidP="008E7DAC">
            <w:pPr>
              <w:rPr>
                <w:color w:val="000000"/>
              </w:rPr>
            </w:pPr>
            <w:proofErr w:type="spellStart"/>
            <w:r w:rsidRPr="008E7DAC">
              <w:rPr>
                <w:b/>
                <w:color w:val="000000"/>
              </w:rPr>
              <w:t>P301</w:t>
            </w:r>
            <w:proofErr w:type="spellEnd"/>
            <w:r w:rsidRPr="008E7DAC">
              <w:rPr>
                <w:b/>
                <w:color w:val="000000"/>
              </w:rPr>
              <w:t xml:space="preserve"> + </w:t>
            </w:r>
            <w:proofErr w:type="spellStart"/>
            <w:r w:rsidRPr="008E7DAC">
              <w:rPr>
                <w:b/>
                <w:color w:val="000000"/>
              </w:rPr>
              <w:t>P312</w:t>
            </w:r>
            <w:proofErr w:type="spellEnd"/>
            <w:r w:rsidRPr="008E7DAC">
              <w:rPr>
                <w:b/>
                <w:color w:val="000000"/>
              </w:rPr>
              <w:t xml:space="preserve"> </w:t>
            </w:r>
            <w:r w:rsidRPr="008E7DAC">
              <w:rPr>
                <w:color w:val="000000"/>
              </w:rPr>
              <w:t>LENYELÉS ESETÉN: rosszullét esetén azonnal forduljon TOXIKOLÓGIAI KÖZPONTHOZ vagy orvoshoz.</w:t>
            </w:r>
          </w:p>
          <w:p w:rsidR="008E7DAC" w:rsidRPr="008E7DAC" w:rsidRDefault="008E7DAC" w:rsidP="008E7DAC">
            <w:pPr>
              <w:rPr>
                <w:color w:val="000000"/>
              </w:rPr>
            </w:pPr>
            <w:proofErr w:type="spellStart"/>
            <w:r w:rsidRPr="008E7DAC">
              <w:rPr>
                <w:b/>
                <w:color w:val="000000"/>
              </w:rPr>
              <w:t>P302</w:t>
            </w:r>
            <w:proofErr w:type="spellEnd"/>
            <w:r w:rsidRPr="008E7DAC">
              <w:rPr>
                <w:b/>
                <w:color w:val="000000"/>
              </w:rPr>
              <w:t xml:space="preserve"> + </w:t>
            </w:r>
            <w:proofErr w:type="spellStart"/>
            <w:r w:rsidRPr="008E7DAC">
              <w:rPr>
                <w:b/>
                <w:color w:val="000000"/>
              </w:rPr>
              <w:t>P352</w:t>
            </w:r>
            <w:proofErr w:type="spellEnd"/>
            <w:r w:rsidRPr="008E7DAC">
              <w:rPr>
                <w:color w:val="000000"/>
              </w:rPr>
              <w:t xml:space="preserve"> HA BŐRRE KERÜL: Lemosás bő szappanos vízzel.</w:t>
            </w:r>
          </w:p>
          <w:p w:rsidR="008E7DAC" w:rsidRPr="008E7DAC" w:rsidRDefault="008E7DAC" w:rsidP="008E7DAC">
            <w:pPr>
              <w:rPr>
                <w:color w:val="000000"/>
              </w:rPr>
            </w:pPr>
            <w:proofErr w:type="spellStart"/>
            <w:r w:rsidRPr="008E7DAC">
              <w:rPr>
                <w:b/>
                <w:color w:val="000000"/>
              </w:rPr>
              <w:t>P333</w:t>
            </w:r>
            <w:proofErr w:type="spellEnd"/>
            <w:r w:rsidRPr="008E7DAC">
              <w:rPr>
                <w:b/>
                <w:color w:val="000000"/>
              </w:rPr>
              <w:t xml:space="preserve"> + </w:t>
            </w:r>
            <w:proofErr w:type="spellStart"/>
            <w:r w:rsidRPr="008E7DAC">
              <w:rPr>
                <w:b/>
                <w:color w:val="000000"/>
              </w:rPr>
              <w:t>P313</w:t>
            </w:r>
            <w:proofErr w:type="spellEnd"/>
            <w:r w:rsidRPr="008E7DAC">
              <w:rPr>
                <w:color w:val="000000"/>
              </w:rPr>
              <w:t xml:space="preserve"> Bőrirritáció vagy kiütések megjelenése esetén: Orvosi ellátást kell kérni.</w:t>
            </w:r>
          </w:p>
          <w:p w:rsidR="008E7DAC" w:rsidRPr="008E7DAC" w:rsidRDefault="008E7DAC" w:rsidP="008E7DAC">
            <w:pPr>
              <w:rPr>
                <w:color w:val="000000"/>
              </w:rPr>
            </w:pPr>
            <w:proofErr w:type="spellStart"/>
            <w:r w:rsidRPr="008E7DAC">
              <w:rPr>
                <w:b/>
                <w:color w:val="000000"/>
              </w:rPr>
              <w:t>P391</w:t>
            </w:r>
            <w:proofErr w:type="spellEnd"/>
            <w:r w:rsidRPr="008E7DAC">
              <w:rPr>
                <w:b/>
                <w:color w:val="000000"/>
              </w:rPr>
              <w:t xml:space="preserve"> </w:t>
            </w:r>
            <w:proofErr w:type="gramStart"/>
            <w:r w:rsidRPr="008E7DAC">
              <w:rPr>
                <w:color w:val="000000"/>
              </w:rPr>
              <w:t>A</w:t>
            </w:r>
            <w:proofErr w:type="gramEnd"/>
            <w:r w:rsidRPr="008E7DAC">
              <w:rPr>
                <w:color w:val="000000"/>
              </w:rPr>
              <w:t xml:space="preserve"> kiömlött anyagot össze kell gyűjteni.</w:t>
            </w:r>
          </w:p>
          <w:p w:rsidR="008E7DAC" w:rsidRPr="008E7DAC" w:rsidRDefault="008E7DAC" w:rsidP="008E7DAC">
            <w:proofErr w:type="spellStart"/>
            <w:r w:rsidRPr="008E7DAC">
              <w:rPr>
                <w:b/>
                <w:bCs/>
              </w:rPr>
              <w:t>P501</w:t>
            </w:r>
            <w:proofErr w:type="spellEnd"/>
            <w:r w:rsidRPr="008E7DAC">
              <w:rPr>
                <w:b/>
                <w:bCs/>
              </w:rPr>
              <w:t xml:space="preserve"> </w:t>
            </w:r>
            <w:proofErr w:type="gramStart"/>
            <w:r w:rsidRPr="008E7DAC">
              <w:t>A</w:t>
            </w:r>
            <w:proofErr w:type="gramEnd"/>
            <w:r w:rsidRPr="008E7DAC">
              <w:t xml:space="preserve"> tartalom/edény elhelyezése hulladékként: veszélyes hulladéklerakóba szállítás szükséges.</w:t>
            </w:r>
          </w:p>
          <w:p w:rsidR="008E7DAC" w:rsidRPr="008E7DAC" w:rsidRDefault="008E7DAC" w:rsidP="008E7DAC">
            <w:pPr>
              <w:tabs>
                <w:tab w:val="left" w:pos="1418"/>
              </w:tabs>
              <w:ind w:right="-56"/>
            </w:pPr>
            <w:proofErr w:type="spellStart"/>
            <w:r w:rsidRPr="008E7DAC">
              <w:rPr>
                <w:b/>
              </w:rPr>
              <w:t>SPe</w:t>
            </w:r>
            <w:proofErr w:type="spellEnd"/>
            <w:r w:rsidRPr="008E7DAC">
              <w:rPr>
                <w:b/>
              </w:rPr>
              <w:t xml:space="preserve"> 5</w:t>
            </w:r>
            <w:r w:rsidRPr="008E7DAC">
              <w:t xml:space="preserve"> </w:t>
            </w:r>
            <w:proofErr w:type="gramStart"/>
            <w:r w:rsidRPr="008E7DAC">
              <w:t>A</w:t>
            </w:r>
            <w:proofErr w:type="gramEnd"/>
            <w:r w:rsidRPr="008E7DAC">
              <w:t xml:space="preserve"> madarak/vadon élő emlősök védelme érdekében a növényvédő szerrel kezelt szaporítóanyagot teljes egészében be kell dolgozni a talajba! Ügyeljen arra, hogy a szer a sorok végén is teljes egészében be legyen dolgozva!</w:t>
            </w:r>
          </w:p>
          <w:p w:rsidR="008E7DAC" w:rsidRPr="008E7DAC" w:rsidRDefault="008E7DAC" w:rsidP="008E7DAC">
            <w:pPr>
              <w:tabs>
                <w:tab w:val="left" w:pos="1418"/>
              </w:tabs>
              <w:ind w:right="-56"/>
            </w:pPr>
            <w:proofErr w:type="spellStart"/>
            <w:r w:rsidRPr="008E7DAC">
              <w:rPr>
                <w:b/>
              </w:rPr>
              <w:t>SPe</w:t>
            </w:r>
            <w:proofErr w:type="spellEnd"/>
            <w:r w:rsidRPr="008E7DAC">
              <w:rPr>
                <w:b/>
              </w:rPr>
              <w:t xml:space="preserve"> 6</w:t>
            </w:r>
            <w:r w:rsidRPr="008E7DAC">
              <w:t xml:space="preserve"> </w:t>
            </w:r>
            <w:proofErr w:type="gramStart"/>
            <w:r w:rsidRPr="008E7DAC">
              <w:t>A</w:t>
            </w:r>
            <w:proofErr w:type="gramEnd"/>
            <w:r w:rsidRPr="008E7DAC">
              <w:t xml:space="preserve"> madarak/vadon élő emlősök védelme érdekében távolítsa el a véletlenül kiömlött, növényvédő szerrel kezelt szaporítóanyagot!</w:t>
            </w:r>
          </w:p>
          <w:p w:rsidR="008E7DAC" w:rsidRDefault="008E7DAC" w:rsidP="008E7DAC">
            <w:proofErr w:type="spellStart"/>
            <w:r w:rsidRPr="008E7DAC">
              <w:rPr>
                <w:b/>
              </w:rPr>
              <w:t>SPo</w:t>
            </w:r>
            <w:proofErr w:type="spellEnd"/>
            <w:r w:rsidRPr="008E7DAC">
              <w:rPr>
                <w:b/>
              </w:rPr>
              <w:t xml:space="preserve"> 2 </w:t>
            </w:r>
            <w:r w:rsidRPr="008E7DAC">
              <w:t>Használat után minden védőruházatot ki kell mosni!</w:t>
            </w:r>
          </w:p>
          <w:p w:rsidR="003346A8" w:rsidRPr="00B44456" w:rsidRDefault="003346A8" w:rsidP="008E7DAC">
            <w:pPr>
              <w:rPr>
                <w:sz w:val="16"/>
                <w:szCs w:val="16"/>
              </w:rPr>
            </w:pPr>
          </w:p>
          <w:p w:rsidR="008E7DAC" w:rsidRPr="008E7DAC" w:rsidRDefault="008E7DAC" w:rsidP="008E7DAC">
            <w:pPr>
              <w:tabs>
                <w:tab w:val="left" w:pos="1418"/>
              </w:tabs>
              <w:ind w:right="-56"/>
              <w:rPr>
                <w:iCs/>
              </w:rPr>
            </w:pPr>
            <w:r w:rsidRPr="008E7DAC">
              <w:rPr>
                <w:b/>
                <w:i/>
              </w:rPr>
              <w:t>Egyéb környezetvédelmi előírások:</w:t>
            </w:r>
            <w:r w:rsidR="003346A8">
              <w:rPr>
                <w:b/>
                <w:i/>
              </w:rPr>
              <w:t xml:space="preserve"> </w:t>
            </w:r>
            <w:r w:rsidRPr="008E7DAC">
              <w:rPr>
                <w:bCs/>
              </w:rPr>
              <w:t>A méhek és egyéb beporzást végző rovarok védelme érdekében minimálisra kell csökkenteni a vetés során leporlódó növényvédő szer elsodródását!</w:t>
            </w:r>
          </w:p>
          <w:p w:rsidR="008E7DAC" w:rsidRPr="008E7DAC" w:rsidRDefault="008E7DAC" w:rsidP="003346A8">
            <w:pPr>
              <w:tabs>
                <w:tab w:val="left" w:pos="1418"/>
              </w:tabs>
              <w:ind w:right="-56"/>
            </w:pPr>
            <w:r w:rsidRPr="008E7DAC">
              <w:rPr>
                <w:iCs/>
              </w:rPr>
              <w:t xml:space="preserve">A csávázott vetőmag nem vethető a vizek, vízfolyások, illetve az ásványi nyersanyag külszíni kitermelése során létrejött tavak környezetében mért </w:t>
            </w:r>
            <w:r w:rsidRPr="008E7DAC">
              <w:rPr>
                <w:b/>
                <w:iCs/>
              </w:rPr>
              <w:t>5 m-</w:t>
            </w:r>
            <w:r w:rsidRPr="008E7DAC">
              <w:rPr>
                <w:iCs/>
              </w:rPr>
              <w:t>es biztonsági távolságon belül!</w:t>
            </w:r>
            <w:r w:rsidR="003346A8">
              <w:rPr>
                <w:iCs/>
              </w:rPr>
              <w:t xml:space="preserve"> </w:t>
            </w:r>
            <w:r w:rsidR="003346A8">
              <w:rPr>
                <w:iCs/>
              </w:rPr>
              <w:br/>
            </w:r>
            <w:r w:rsidRPr="008E7DAC">
              <w:t>Az ivóvízbázisok belső védőterületén felhasználni tilos, külső védőterületen és a hidrogeológiai védőövezeten belül külön engedélyezéstől függően használható. Nem alkalmazható különösen érzékeny felszín alatti vízvédelmi területen.</w:t>
            </w:r>
          </w:p>
          <w:p w:rsidR="008E7DAC" w:rsidRPr="008E7DAC" w:rsidRDefault="008E7DAC" w:rsidP="008E7DAC">
            <w:pPr>
              <w:tabs>
                <w:tab w:val="left" w:pos="9720"/>
              </w:tabs>
              <w:adjustRightInd w:val="0"/>
              <w:spacing w:after="120"/>
              <w:ind w:right="304"/>
              <w:rPr>
                <w:rFonts w:eastAsia="ArialMT"/>
                <w:b/>
              </w:rPr>
            </w:pPr>
            <w:r w:rsidRPr="008E7DAC">
              <w:rPr>
                <w:b/>
              </w:rPr>
              <w:t xml:space="preserve">Munkaegészségügyi óvórendszabályok: </w:t>
            </w:r>
            <w:r w:rsidRPr="008E7DAC">
              <w:t>egyéni védőfelszerelés vetéshez: védőkesztyű</w:t>
            </w:r>
          </w:p>
          <w:p w:rsidR="00191304" w:rsidRPr="00B44456" w:rsidRDefault="00191304" w:rsidP="00371D37">
            <w:pPr>
              <w:tabs>
                <w:tab w:val="left" w:pos="9720"/>
              </w:tabs>
              <w:adjustRightInd w:val="0"/>
              <w:spacing w:after="120"/>
              <w:ind w:right="304"/>
              <w:rPr>
                <w:rFonts w:eastAsia="ArialMT"/>
                <w:sz w:val="20"/>
                <w:szCs w:val="20"/>
              </w:rPr>
            </w:pPr>
            <w:r w:rsidRPr="00B44456">
              <w:rPr>
                <w:rFonts w:eastAsia="ArialMT"/>
                <w:b/>
                <w:sz w:val="20"/>
                <w:szCs w:val="20"/>
              </w:rPr>
              <w:t>Általános előírások:</w:t>
            </w:r>
            <w:r w:rsidR="008E7DAC" w:rsidRPr="00B44456">
              <w:rPr>
                <w:rFonts w:eastAsia="ArialMT"/>
                <w:b/>
                <w:sz w:val="20"/>
                <w:szCs w:val="20"/>
              </w:rPr>
              <w:br/>
            </w:r>
            <w:r w:rsidRPr="00B44456">
              <w:rPr>
                <w:rFonts w:eastAsia="ArialMT"/>
                <w:sz w:val="20"/>
                <w:szCs w:val="20"/>
              </w:rPr>
              <w:t xml:space="preserve">- Gyermekek illetve házi- és vadon élő állatoktól elkülönítve és feltűnő módon megjelölve kell tárolni. Megfelelő védőfelszerelés használatával előzze meg a bőrrel való érintkezést illetve a légzőszervekbe való bejutását a csávázott vetőmaggal történő munka vagy az eszközök tisztítása során. </w:t>
            </w:r>
            <w:r w:rsidR="008E7DAC" w:rsidRPr="00B44456">
              <w:rPr>
                <w:rFonts w:eastAsia="ArialMT"/>
                <w:sz w:val="20"/>
                <w:szCs w:val="20"/>
              </w:rPr>
              <w:br/>
            </w:r>
            <w:r w:rsidRPr="00B44456">
              <w:rPr>
                <w:rFonts w:eastAsia="ArialMT"/>
                <w:sz w:val="20"/>
                <w:szCs w:val="20"/>
              </w:rPr>
              <w:t>- Szedje össze, vagy földdel takarja be az elszóródott vetőmagot. Előzze meg a felszíni vizek károsodását.</w:t>
            </w:r>
            <w:r w:rsidR="008E7DAC" w:rsidRPr="00B44456">
              <w:rPr>
                <w:rFonts w:eastAsia="ArialMT"/>
                <w:sz w:val="20"/>
                <w:szCs w:val="20"/>
              </w:rPr>
              <w:br/>
            </w:r>
            <w:r w:rsidRPr="00B44456">
              <w:rPr>
                <w:rFonts w:eastAsia="ArialMT"/>
                <w:b/>
                <w:sz w:val="20"/>
                <w:szCs w:val="20"/>
              </w:rPr>
              <w:t>Vetés előtt</w:t>
            </w:r>
            <w:r w:rsidR="00371D37" w:rsidRPr="00B44456">
              <w:rPr>
                <w:rFonts w:eastAsia="ArialMT"/>
                <w:b/>
                <w:sz w:val="20"/>
                <w:szCs w:val="20"/>
              </w:rPr>
              <w:br/>
            </w:r>
            <w:r w:rsidRPr="00B44456">
              <w:rPr>
                <w:rFonts w:eastAsia="ArialMT"/>
                <w:sz w:val="20"/>
                <w:szCs w:val="20"/>
              </w:rPr>
              <w:t>- Kerülje a porral való érintkezést a vetőmagos zsákok felbontása, illetve a vetőgépek feltöltése és leürítése közben. A vetőmagos zsák alján esetlegesen előforduló port semmi esetben se töltse bele a vetőgépbe. Ne kezelje felül az egyszer már csávázott vetőmagot.</w:t>
            </w:r>
          </w:p>
          <w:p w:rsidR="00191304" w:rsidRPr="00B44456" w:rsidRDefault="00191304" w:rsidP="00191304">
            <w:pPr>
              <w:tabs>
                <w:tab w:val="left" w:pos="9720"/>
              </w:tabs>
              <w:adjustRightInd w:val="0"/>
              <w:ind w:right="304"/>
              <w:rPr>
                <w:rFonts w:eastAsia="ArialMT"/>
                <w:sz w:val="20"/>
                <w:szCs w:val="20"/>
              </w:rPr>
            </w:pPr>
            <w:r w:rsidRPr="00B44456">
              <w:rPr>
                <w:rFonts w:eastAsia="ArialMT"/>
                <w:b/>
                <w:sz w:val="20"/>
                <w:szCs w:val="20"/>
              </w:rPr>
              <w:t>Vetés közben</w:t>
            </w:r>
          </w:p>
          <w:p w:rsidR="00191304" w:rsidRPr="00B44456" w:rsidRDefault="00191304" w:rsidP="00191304">
            <w:pPr>
              <w:tabs>
                <w:tab w:val="left" w:pos="9720"/>
              </w:tabs>
              <w:adjustRightInd w:val="0"/>
              <w:ind w:right="304"/>
              <w:rPr>
                <w:rFonts w:eastAsia="ArialMT"/>
                <w:sz w:val="20"/>
                <w:szCs w:val="20"/>
              </w:rPr>
            </w:pPr>
            <w:r w:rsidRPr="00B44456">
              <w:rPr>
                <w:rFonts w:eastAsia="ArialMT"/>
                <w:sz w:val="20"/>
                <w:szCs w:val="20"/>
              </w:rPr>
              <w:t>- Mindig a területegységre előírt vetőmag mennyiséget alkalmazza. Erős szélben ne vessen csávázott vetőmagot. Pneumatikus vetőgépek esetében a magokról esetlegesen ledörzsölődő port, megfelelő csővezetékkel (</w:t>
            </w:r>
            <w:proofErr w:type="spellStart"/>
            <w:r w:rsidRPr="00B44456">
              <w:rPr>
                <w:rFonts w:eastAsia="ArialMT"/>
                <w:sz w:val="20"/>
                <w:szCs w:val="20"/>
              </w:rPr>
              <w:t>deflektor</w:t>
            </w:r>
            <w:proofErr w:type="spellEnd"/>
            <w:r w:rsidRPr="00B44456">
              <w:rPr>
                <w:rFonts w:eastAsia="ArialMT"/>
                <w:sz w:val="20"/>
                <w:szCs w:val="20"/>
              </w:rPr>
              <w:t>), a talaj felszínére vagy a barázdába kell levezetni.</w:t>
            </w:r>
          </w:p>
          <w:p w:rsidR="00191304" w:rsidRPr="00B44456" w:rsidRDefault="00191304" w:rsidP="008E7DAC">
            <w:pPr>
              <w:tabs>
                <w:tab w:val="left" w:pos="9720"/>
              </w:tabs>
              <w:adjustRightInd w:val="0"/>
              <w:rPr>
                <w:rFonts w:eastAsia="ArialMT"/>
                <w:sz w:val="20"/>
                <w:szCs w:val="20"/>
              </w:rPr>
            </w:pPr>
            <w:r w:rsidRPr="00B44456">
              <w:rPr>
                <w:rFonts w:eastAsia="ArialMT"/>
                <w:sz w:val="20"/>
                <w:szCs w:val="20"/>
              </w:rPr>
              <w:t xml:space="preserve">- A vadállomány védelme érdekében, vetéskor fordítson figyelmet a vetés mélységére, hogy a csávázott vetőmag földdel teljesen be legyen fedve, kiváltképp a táblák szélein és a sorok </w:t>
            </w:r>
            <w:r w:rsidR="008E7DAC" w:rsidRPr="00B44456">
              <w:rPr>
                <w:rFonts w:eastAsia="ArialMT"/>
                <w:sz w:val="20"/>
                <w:szCs w:val="20"/>
              </w:rPr>
              <w:t>v</w:t>
            </w:r>
            <w:r w:rsidRPr="00B44456">
              <w:rPr>
                <w:rFonts w:eastAsia="ArialMT"/>
                <w:sz w:val="20"/>
                <w:szCs w:val="20"/>
              </w:rPr>
              <w:t xml:space="preserve">égén. </w:t>
            </w:r>
          </w:p>
          <w:p w:rsidR="00191304" w:rsidRPr="00B44456" w:rsidRDefault="00191304" w:rsidP="00191304">
            <w:pPr>
              <w:tabs>
                <w:tab w:val="left" w:pos="9720"/>
              </w:tabs>
              <w:adjustRightInd w:val="0"/>
              <w:ind w:right="304"/>
              <w:rPr>
                <w:rFonts w:eastAsia="ArialMT"/>
                <w:sz w:val="20"/>
                <w:szCs w:val="20"/>
              </w:rPr>
            </w:pPr>
            <w:r w:rsidRPr="00B44456">
              <w:rPr>
                <w:rFonts w:eastAsia="ArialMT"/>
                <w:b/>
                <w:sz w:val="20"/>
                <w:szCs w:val="20"/>
              </w:rPr>
              <w:t>Vetés után</w:t>
            </w:r>
          </w:p>
          <w:p w:rsidR="00191304" w:rsidRPr="008E7DAC" w:rsidRDefault="00191304" w:rsidP="008E7DAC">
            <w:pPr>
              <w:tabs>
                <w:tab w:val="left" w:pos="9720"/>
              </w:tabs>
              <w:adjustRightInd w:val="0"/>
              <w:spacing w:after="120"/>
              <w:ind w:right="304"/>
              <w:rPr>
                <w:b/>
              </w:rPr>
            </w:pPr>
            <w:r w:rsidRPr="00B44456">
              <w:rPr>
                <w:rFonts w:eastAsia="ArialMT"/>
                <w:sz w:val="20"/>
                <w:szCs w:val="20"/>
              </w:rPr>
              <w:t>- A környezet károsításának megelőzése érdekében szedje össze az üres vetőmagos zsákokat és a felesleges vetőmagot. Az üres vetőmagos zsákokat és a maradék vetőmagot a jogszabályban leírtak szerint kell ártalmatlanítani! A kimaradó felesleges vetőmagot minden esetben az eredeti zsákokba tegye vissza, az üres zsákokat más célra ne használja fel.</w:t>
            </w:r>
          </w:p>
        </w:tc>
      </w:tr>
    </w:tbl>
    <w:p w:rsidR="00191304" w:rsidRPr="008E7DAC" w:rsidRDefault="00191304" w:rsidP="008E7DAC">
      <w:pPr>
        <w:pStyle w:val="Nincstrkz"/>
        <w:rPr>
          <w:b/>
        </w:rPr>
      </w:pPr>
    </w:p>
    <w:sectPr w:rsidR="00191304" w:rsidRPr="008E7DAC" w:rsidSect="00F425F7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65EE"/>
    <w:multiLevelType w:val="hybridMultilevel"/>
    <w:tmpl w:val="34945F88"/>
    <w:lvl w:ilvl="0" w:tplc="A106EA6E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F55D6"/>
    <w:rsid w:val="00053D39"/>
    <w:rsid w:val="000B33D7"/>
    <w:rsid w:val="000E5075"/>
    <w:rsid w:val="00191304"/>
    <w:rsid w:val="001A53A3"/>
    <w:rsid w:val="00210586"/>
    <w:rsid w:val="003346A8"/>
    <w:rsid w:val="00371D37"/>
    <w:rsid w:val="003E2986"/>
    <w:rsid w:val="003E528F"/>
    <w:rsid w:val="004C7EC2"/>
    <w:rsid w:val="004E5027"/>
    <w:rsid w:val="005A7B24"/>
    <w:rsid w:val="005B5A70"/>
    <w:rsid w:val="00615873"/>
    <w:rsid w:val="007059BF"/>
    <w:rsid w:val="007B2A27"/>
    <w:rsid w:val="007F741C"/>
    <w:rsid w:val="00847775"/>
    <w:rsid w:val="008554E6"/>
    <w:rsid w:val="008E3042"/>
    <w:rsid w:val="008E7DAC"/>
    <w:rsid w:val="00985CAD"/>
    <w:rsid w:val="009F55D6"/>
    <w:rsid w:val="00A07A64"/>
    <w:rsid w:val="00A52C3D"/>
    <w:rsid w:val="00B359C7"/>
    <w:rsid w:val="00B44456"/>
    <w:rsid w:val="00B8675E"/>
    <w:rsid w:val="00BE6704"/>
    <w:rsid w:val="00C45559"/>
    <w:rsid w:val="00D068F4"/>
    <w:rsid w:val="00D42634"/>
    <w:rsid w:val="00D950D4"/>
    <w:rsid w:val="00DD700B"/>
    <w:rsid w:val="00E85D0C"/>
    <w:rsid w:val="00EE6A75"/>
    <w:rsid w:val="00F11E5F"/>
    <w:rsid w:val="00F229DA"/>
    <w:rsid w:val="00F425F7"/>
    <w:rsid w:val="00FC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55D6"/>
    <w:pPr>
      <w:spacing w:after="0" w:line="240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F55D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F55D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55D6"/>
    <w:rPr>
      <w:color w:val="0000FF" w:themeColor="hyperlink"/>
      <w:u w:val="single"/>
    </w:rPr>
  </w:style>
  <w:style w:type="paragraph" w:customStyle="1" w:styleId="Default">
    <w:name w:val="Default"/>
    <w:rsid w:val="009F55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E5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0E5075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CmChar">
    <w:name w:val="Cím Char"/>
    <w:basedOn w:val="Bekezdsalapbettpusa"/>
    <w:link w:val="Cm"/>
    <w:rsid w:val="000E5075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Buborkszveg">
    <w:name w:val="Balloon Text"/>
    <w:basedOn w:val="Norml"/>
    <w:link w:val="BuborkszvegChar"/>
    <w:semiHidden/>
    <w:rsid w:val="000E5075"/>
    <w:rPr>
      <w:rFonts w:ascii="Tahoma" w:eastAsia="Times New Roman" w:hAnsi="Tahoma" w:cs="Tahoma"/>
      <w:sz w:val="16"/>
      <w:szCs w:val="16"/>
      <w:lang w:val="en-US"/>
    </w:rPr>
  </w:style>
  <w:style w:type="character" w:customStyle="1" w:styleId="BuborkszvegChar">
    <w:name w:val="Buborékszöveg Char"/>
    <w:basedOn w:val="Bekezdsalapbettpusa"/>
    <w:link w:val="Buborkszveg"/>
    <w:semiHidden/>
    <w:rsid w:val="000E5075"/>
    <w:rPr>
      <w:rFonts w:ascii="Tahoma" w:eastAsia="Times New Roman" w:hAnsi="Tahoma" w:cs="Tahoma"/>
      <w:sz w:val="16"/>
      <w:szCs w:val="16"/>
      <w:lang w:val="en-US" w:eastAsia="hu-HU"/>
    </w:rPr>
  </w:style>
  <w:style w:type="character" w:styleId="Kiemels2">
    <w:name w:val="Strong"/>
    <w:basedOn w:val="Bekezdsalapbettpusa"/>
    <w:uiPriority w:val="22"/>
    <w:qFormat/>
    <w:rsid w:val="001913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 Judit</dc:creator>
  <cp:lastModifiedBy>Dobos Judit</cp:lastModifiedBy>
  <cp:revision>3</cp:revision>
  <dcterms:created xsi:type="dcterms:W3CDTF">2016-05-23T13:55:00Z</dcterms:created>
  <dcterms:modified xsi:type="dcterms:W3CDTF">2016-05-23T13:56:00Z</dcterms:modified>
</cp:coreProperties>
</file>